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</w:rPr>
      </w:pPr>
      <w:bookmarkStart w:id="0" w:name="_Toc26081"/>
      <w:bookmarkStart w:id="1" w:name="_Toc286745557"/>
      <w:r>
        <w:rPr>
          <w:rFonts w:hint="eastAsia"/>
        </w:rPr>
        <w:t>2013年中国美术学院附属中等美术学校招生考试</w:t>
      </w:r>
      <w:bookmarkEnd w:id="0"/>
      <w:bookmarkEnd w:id="1"/>
    </w:p>
    <w:p>
      <w:pPr>
        <w:jc w:val="center"/>
        <w:rPr>
          <w:rFonts w:hint="eastAsia"/>
        </w:rPr>
      </w:pPr>
      <w:bookmarkStart w:id="2" w:name="_Toc27573"/>
      <w:r>
        <w:rPr>
          <w:rFonts w:hint="eastAsia"/>
        </w:rPr>
        <w:t>语文试题卷(B)</w:t>
      </w:r>
      <w:bookmarkEnd w:id="2"/>
    </w:p>
    <w:p>
      <w:pPr>
        <w:spacing w:line="320" w:lineRule="atLeast"/>
        <w:rPr>
          <w:rFonts w:hint="eastAsia" w:ascii="宋体" w:hAnsi="宋体" w:cs="宋体"/>
          <w:b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考生须知：</w:t>
      </w:r>
    </w:p>
    <w:p>
      <w:pPr>
        <w:numPr>
          <w:ilvl w:val="0"/>
          <w:numId w:val="1"/>
        </w:num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全卷共6页，有四大题，24小题，考试时间120分钟。满分为120分。</w:t>
      </w:r>
    </w:p>
    <w:p>
      <w:pPr>
        <w:numPr>
          <w:ilvl w:val="0"/>
          <w:numId w:val="1"/>
        </w:num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本卷答案必须用钢笔或圆珠笔做在答题卷的相应位置上，做在试卷上无效。</w:t>
      </w:r>
    </w:p>
    <w:p>
      <w:pPr>
        <w:numPr>
          <w:ilvl w:val="0"/>
          <w:numId w:val="1"/>
        </w:num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请将姓名、准考证号分别填写在答题卷密封线的相应位置上。</w:t>
      </w:r>
    </w:p>
    <w:p>
      <w:pPr>
        <w:numPr>
          <w:ilvl w:val="0"/>
          <w:numId w:val="1"/>
        </w:num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考试结束，上交答题卷和试题卷。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温馨提示：请仔细审题，细心答题，相信你一定会有出色的表现。</w:t>
      </w:r>
    </w:p>
    <w:p>
      <w:pPr>
        <w:numPr>
          <w:ilvl w:val="0"/>
          <w:numId w:val="2"/>
        </w:num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>（30分）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1、下列词语中加点字注音全都正确的一项是(3分)</w:t>
      </w:r>
    </w:p>
    <w:p>
      <w:pPr>
        <w:tabs>
          <w:tab w:val="left" w:pos="7431"/>
        </w:tabs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A.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煞</w:t>
      </w:r>
      <w:r>
        <w:rPr>
          <w:rFonts w:hint="eastAsia" w:ascii="宋体" w:hAnsi="宋体" w:cs="宋体"/>
          <w:spacing w:val="20"/>
          <w:kern w:val="20"/>
          <w:szCs w:val="21"/>
        </w:rPr>
        <w:t>白(</w:t>
      </w:r>
      <w:r>
        <w:rPr>
          <w:rFonts w:hint="eastAsia" w:ascii="宋体" w:hAnsi="宋体" w:cs="宋体"/>
          <w:spacing w:val="20"/>
          <w:szCs w:val="21"/>
        </w:rPr>
        <w:t>shā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     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龟</w:t>
      </w:r>
      <w:r>
        <w:rPr>
          <w:rFonts w:hint="eastAsia" w:ascii="宋体" w:hAnsi="宋体" w:cs="宋体"/>
          <w:spacing w:val="20"/>
          <w:kern w:val="20"/>
          <w:szCs w:val="21"/>
        </w:rPr>
        <w:t>裂(</w:t>
      </w:r>
      <w:r>
        <w:rPr>
          <w:rFonts w:hint="eastAsia" w:ascii="宋体" w:hAnsi="宋体" w:cs="宋体"/>
          <w:spacing w:val="20"/>
          <w:szCs w:val="21"/>
        </w:rPr>
        <w:t>jūn</w:t>
      </w:r>
      <w:r>
        <w:rPr>
          <w:rFonts w:hint="eastAsia" w:ascii="宋体" w:hAnsi="宋体" w:cs="宋体"/>
          <w:spacing w:val="20"/>
          <w:kern w:val="20"/>
          <w:szCs w:val="21"/>
        </w:rPr>
        <w:t>)      自惭形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秽</w:t>
      </w:r>
      <w:r>
        <w:rPr>
          <w:rFonts w:hint="eastAsia" w:ascii="宋体" w:hAnsi="宋体" w:cs="宋体"/>
          <w:spacing w:val="20"/>
          <w:kern w:val="20"/>
          <w:szCs w:val="21"/>
        </w:rPr>
        <w:t>(</w:t>
      </w:r>
      <w:r>
        <w:rPr>
          <w:rFonts w:hint="eastAsia" w:ascii="宋体" w:hAnsi="宋体" w:cs="宋体"/>
          <w:spacing w:val="20"/>
          <w:szCs w:val="21"/>
        </w:rPr>
        <w:t>huì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</w:t>
      </w:r>
      <w:r>
        <w:rPr>
          <w:rFonts w:hint="eastAsia" w:ascii="宋体" w:hAnsi="宋体" w:cs="宋体"/>
          <w:spacing w:val="20"/>
          <w:kern w:val="20"/>
          <w:szCs w:val="21"/>
          <w:lang w:eastAsia="zh-CN"/>
        </w:rPr>
        <w:tab/>
      </w:r>
      <w:bookmarkStart w:id="3" w:name="_GoBack"/>
      <w:bookmarkEnd w:id="3"/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B.阔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绰</w:t>
      </w:r>
      <w:r>
        <w:rPr>
          <w:rFonts w:hint="eastAsia" w:ascii="宋体" w:hAnsi="宋体" w:cs="宋体"/>
          <w:spacing w:val="20"/>
          <w:kern w:val="20"/>
          <w:szCs w:val="21"/>
        </w:rPr>
        <w:t>(</w:t>
      </w:r>
      <w:r>
        <w:rPr>
          <w:rFonts w:ascii="Arial" w:hAnsi="Arial" w:cs="Arial"/>
          <w:spacing w:val="20"/>
          <w:sz w:val="18"/>
          <w:szCs w:val="18"/>
        </w:rPr>
        <w:t>chuò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     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惬</w:t>
      </w:r>
      <w:r>
        <w:rPr>
          <w:rFonts w:hint="eastAsia" w:ascii="宋体" w:hAnsi="宋体" w:cs="宋体"/>
          <w:spacing w:val="20"/>
          <w:kern w:val="20"/>
          <w:szCs w:val="21"/>
        </w:rPr>
        <w:t>意(</w:t>
      </w:r>
      <w:r>
        <w:rPr>
          <w:rFonts w:hint="eastAsia" w:ascii="宋体" w:hAnsi="宋体" w:cs="宋体"/>
          <w:spacing w:val="20"/>
          <w:szCs w:val="21"/>
        </w:rPr>
        <w:t>qiè</w:t>
      </w:r>
      <w:r>
        <w:rPr>
          <w:rFonts w:hint="eastAsia" w:ascii="宋体" w:hAnsi="宋体" w:cs="宋体"/>
          <w:spacing w:val="20"/>
          <w:kern w:val="20"/>
          <w:szCs w:val="21"/>
        </w:rPr>
        <w:t>)      含情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脉</w:t>
      </w:r>
      <w:r>
        <w:rPr>
          <w:rFonts w:hint="eastAsia" w:ascii="宋体" w:hAnsi="宋体" w:cs="宋体"/>
          <w:spacing w:val="20"/>
          <w:kern w:val="20"/>
          <w:szCs w:val="21"/>
        </w:rPr>
        <w:t>脉(</w:t>
      </w:r>
      <w:r>
        <w:rPr>
          <w:rFonts w:hint="eastAsia" w:ascii="宋体" w:hAnsi="宋体" w:cs="宋体"/>
          <w:spacing w:val="20"/>
          <w:szCs w:val="21"/>
        </w:rPr>
        <w:t>mài</w:t>
      </w:r>
      <w:r>
        <w:rPr>
          <w:rFonts w:hint="eastAsia" w:ascii="宋体" w:hAnsi="宋体" w:cs="宋体"/>
          <w:spacing w:val="20"/>
          <w:kern w:val="20"/>
          <w:szCs w:val="21"/>
        </w:rPr>
        <w:t>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C.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媲</w:t>
      </w:r>
      <w:r>
        <w:rPr>
          <w:rFonts w:hint="eastAsia" w:ascii="宋体" w:hAnsi="宋体" w:cs="宋体"/>
          <w:spacing w:val="20"/>
          <w:kern w:val="20"/>
          <w:szCs w:val="21"/>
        </w:rPr>
        <w:t>美(</w:t>
      </w:r>
      <w:r>
        <w:rPr>
          <w:rFonts w:hint="eastAsia" w:ascii="宋体" w:hAnsi="宋体" w:cs="宋体"/>
          <w:spacing w:val="20"/>
          <w:szCs w:val="21"/>
        </w:rPr>
        <w:t>pì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      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迸</w:t>
      </w:r>
      <w:r>
        <w:rPr>
          <w:rFonts w:hint="eastAsia" w:ascii="宋体" w:hAnsi="宋体" w:cs="宋体"/>
          <w:spacing w:val="20"/>
          <w:kern w:val="20"/>
          <w:szCs w:val="21"/>
        </w:rPr>
        <w:t>溅(</w:t>
      </w:r>
      <w:r>
        <w:rPr>
          <w:rFonts w:hint="eastAsia" w:ascii="宋体" w:hAnsi="宋体" w:cs="宋体"/>
          <w:spacing w:val="20"/>
          <w:szCs w:val="21"/>
        </w:rPr>
        <w:t>bèng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    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矫</w:t>
      </w:r>
      <w:r>
        <w:rPr>
          <w:rFonts w:hint="eastAsia" w:ascii="宋体" w:hAnsi="宋体" w:cs="宋体"/>
          <w:spacing w:val="20"/>
          <w:kern w:val="20"/>
          <w:szCs w:val="21"/>
        </w:rPr>
        <w:t>揉造作(</w:t>
      </w:r>
      <w:r>
        <w:rPr>
          <w:rFonts w:hint="eastAsia" w:ascii="宋体" w:hAnsi="宋体" w:cs="宋体"/>
          <w:spacing w:val="20"/>
          <w:szCs w:val="21"/>
        </w:rPr>
        <w:t>jiāo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D.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胚</w:t>
      </w:r>
      <w:r>
        <w:rPr>
          <w:rFonts w:hint="eastAsia" w:ascii="宋体" w:hAnsi="宋体" w:cs="宋体"/>
          <w:spacing w:val="20"/>
          <w:kern w:val="20"/>
          <w:szCs w:val="21"/>
        </w:rPr>
        <w:t>胎(</w:t>
      </w:r>
      <w:r>
        <w:rPr>
          <w:rFonts w:hint="eastAsia" w:ascii="宋体" w:hAnsi="宋体" w:cs="宋体"/>
          <w:spacing w:val="20"/>
          <w:szCs w:val="21"/>
        </w:rPr>
        <w:t>piē</w:t>
      </w:r>
      <w:r>
        <w:rPr>
          <w:rFonts w:hint="eastAsia" w:ascii="宋体" w:hAnsi="宋体" w:cs="宋体"/>
          <w:spacing w:val="20"/>
          <w:kern w:val="20"/>
          <w:szCs w:val="21"/>
        </w:rPr>
        <w:t>)      干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涸</w:t>
      </w:r>
      <w:r>
        <w:rPr>
          <w:rFonts w:hint="eastAsia" w:ascii="宋体" w:hAnsi="宋体" w:cs="宋体"/>
          <w:spacing w:val="20"/>
          <w:kern w:val="20"/>
          <w:szCs w:val="21"/>
        </w:rPr>
        <w:t>(</w:t>
      </w:r>
      <w:r>
        <w:rPr>
          <w:rFonts w:hint="eastAsia" w:ascii="宋体" w:hAnsi="宋体" w:cs="宋体"/>
          <w:spacing w:val="20"/>
          <w:szCs w:val="21"/>
        </w:rPr>
        <w:t>hé</w:t>
      </w:r>
      <w:r>
        <w:rPr>
          <w:rFonts w:hint="eastAsia" w:ascii="宋体" w:hAnsi="宋体" w:cs="宋体"/>
          <w:spacing w:val="20"/>
          <w:kern w:val="20"/>
          <w:szCs w:val="21"/>
        </w:rPr>
        <w:t xml:space="preserve">)      </w:t>
      </w:r>
      <w:r>
        <w:rPr>
          <w:rFonts w:hint="eastAsia" w:ascii="宋体" w:hAnsi="宋体" w:cs="宋体"/>
          <w:spacing w:val="20"/>
          <w:kern w:val="20"/>
          <w:szCs w:val="21"/>
          <w:em w:val="dot"/>
        </w:rPr>
        <w:t>鲜</w:t>
      </w:r>
      <w:r>
        <w:rPr>
          <w:rFonts w:hint="eastAsia" w:ascii="宋体" w:hAnsi="宋体" w:cs="宋体"/>
          <w:spacing w:val="20"/>
          <w:kern w:val="20"/>
          <w:szCs w:val="21"/>
        </w:rPr>
        <w:t>为人知(</w:t>
      </w:r>
      <w:r>
        <w:rPr>
          <w:rFonts w:hint="eastAsia" w:ascii="宋体" w:hAnsi="宋体" w:cs="宋体"/>
          <w:spacing w:val="20"/>
          <w:szCs w:val="21"/>
        </w:rPr>
        <w:t>xiǎn</w:t>
      </w:r>
      <w:r>
        <w:rPr>
          <w:rFonts w:hint="eastAsia" w:ascii="宋体" w:hAnsi="宋体" w:cs="宋体"/>
          <w:spacing w:val="20"/>
          <w:kern w:val="20"/>
          <w:szCs w:val="21"/>
        </w:rPr>
        <w:t>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2、下列词语中没有别字的一项是(3分)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A.空暇  美玉无瑕  饶恕  百折不饶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B.紧急  迫不急待  源头  世外桃源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C.穿梭  川流不息  懊恼  恼羞成怒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D.泛滥  滥竽充数  骸骨  言简意赅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3、结合语境，选出下列句子中加点词语解释有误的一项是(3分)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A.为了满足人们健康的需求，厂家纷纷推出了绿色食品。（指绿色蔬菜）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B.为将物质及时送往灾区，政府开辟了绿色通道。（指方便快捷的途径，优惠政策等）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C.“明星学院”吸引了不少的阳光少年。（指活泼、富有生气的少年）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D.教育厅要求各高校实行阳光招生。（指公开、公平、公正的招生)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4、将下列四句话填在横线上，顺序最恰当的一项是(3分)</w:t>
      </w:r>
    </w:p>
    <w:p>
      <w:pPr>
        <w:spacing w:line="320" w:lineRule="atLeast"/>
        <w:ind w:left="500" w:hanging="500" w:hangingChars="20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春天是这样到来的：绿意内敛的山头上，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</w:t>
      </w:r>
      <w:r>
        <w:rPr>
          <w:rFonts w:hint="eastAsia" w:ascii="宋体" w:hAnsi="宋体" w:cs="宋体"/>
          <w:spacing w:val="20"/>
          <w:kern w:val="20"/>
          <w:szCs w:val="21"/>
        </w:rPr>
        <w:t>；满塘叶暗花残的枯梗还抵死苦守这一截老根，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</w:t>
      </w:r>
      <w:r>
        <w:rPr>
          <w:rFonts w:hint="eastAsia" w:ascii="宋体" w:hAnsi="宋体" w:cs="宋体"/>
          <w:spacing w:val="20"/>
          <w:kern w:val="20"/>
          <w:szCs w:val="21"/>
        </w:rPr>
        <w:t>；但一只小虫在啮草时猛然感到了多汁，一个孩子在放风筝时猛然感到了飞腾；当他们惊讶地奔走相告的时候，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  </w:t>
      </w:r>
      <w:r>
        <w:rPr>
          <w:rFonts w:hint="eastAsia" w:ascii="宋体" w:hAnsi="宋体" w:cs="宋体"/>
          <w:spacing w:val="20"/>
          <w:kern w:val="20"/>
          <w:szCs w:val="21"/>
        </w:rPr>
        <w:t>。</w:t>
      </w:r>
    </w:p>
    <w:p>
      <w:pPr>
        <w:spacing w:line="320" w:lineRule="atLeast"/>
        <w:ind w:left="500" w:hanging="500" w:hangingChars="20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①雪再也撑不住了，噗嗤的一声，将冷面笑成了花面。 </w:t>
      </w:r>
    </w:p>
    <w:p>
      <w:pPr>
        <w:spacing w:line="320" w:lineRule="atLeast"/>
        <w:ind w:left="500" w:hanging="500" w:hangingChars="20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②噗嗤的一声，雪再也撑不住了，将冷面笑成了花面。</w:t>
      </w:r>
    </w:p>
    <w:p>
      <w:pPr>
        <w:spacing w:line="320" w:lineRule="atLeast"/>
        <w:ind w:left="500" w:hanging="500" w:hangingChars="20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③小小的空疏的燕巢被千宅万户的屋梁温柔地抱成一团。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④千宅万户的屋梁正温柔地抱着一团小小的空疏的燕巢。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⑤噘成吹口哨的形状的嘴，用一种愉快的耳语般的声音来为这个季节命名——春。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⑥他们将嘴噘成吹口哨的形状，用一种愉快的耳语般的声音来为这个季节命名——春。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A.②④⑥   B.②③⑤   C.①③⑤   D.①④⑥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5、下列句子标点符号使用正确的一项是(3分）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A.我们的院子里种了好多花，菊花啦、月季啦、山竹啦、美人蕉等都开了。</w:t>
      </w:r>
    </w:p>
    <w:p>
      <w:pPr>
        <w:spacing w:line="320" w:lineRule="atLeast"/>
        <w:ind w:left="750" w:hanging="750" w:hangingChars="30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B.这翻滚的麦浪，这清澈的河水，这大雁的歌唱，使年轻人深深地陶醉了。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C.我们应该研究一下，这件事情究竟该怎么处理？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D.张艺谋执导的电影“十面埋伏”，演出阵容虽然非常庞大，但业界的评论始终充满争议，令人深思。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6、补写出下列名句的上句或下句。(只选做三小题)(3分)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①忽如一夜春风来，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pacing w:val="20"/>
          <w:kern w:val="20"/>
          <w:szCs w:val="21"/>
        </w:rPr>
        <w:t>。（岑参《白雪歌送武判官归京》）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②臣本布衣，躬耕于南阳，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pacing w:val="20"/>
          <w:kern w:val="20"/>
          <w:szCs w:val="21"/>
        </w:rPr>
        <w:t>，不求闻达于诸侯。(诸葛亮《出师表》)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③人有悲欢离合，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pacing w:val="20"/>
          <w:kern w:val="20"/>
          <w:szCs w:val="21"/>
        </w:rPr>
        <w:t>，此事古难全。(苏轼《水调歌头》)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④东风不与周郎便，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pacing w:val="20"/>
          <w:kern w:val="20"/>
          <w:szCs w:val="21"/>
        </w:rPr>
        <w:t>。(杜牧《赤壁赋》)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7、文学常识填空。</w:t>
      </w:r>
    </w:p>
    <w:p>
      <w:pPr>
        <w:spacing w:line="320" w:lineRule="atLeast"/>
        <w:ind w:left="750" w:hanging="750" w:hangingChars="30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 ①《孔乙己》选自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</w:t>
      </w:r>
      <w:r>
        <w:rPr>
          <w:rFonts w:hint="eastAsia" w:ascii="宋体" w:hAnsi="宋体" w:cs="宋体"/>
          <w:spacing w:val="20"/>
          <w:kern w:val="20"/>
          <w:szCs w:val="21"/>
        </w:rPr>
        <w:t>（谁）的小说集《呐喊》。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 ②契科夫在小说《变色龙》中塑造了一个见风使舵、媚上欺下的警官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</w:t>
      </w:r>
      <w:r>
        <w:rPr>
          <w:rFonts w:hint="eastAsia" w:ascii="宋体" w:hAnsi="宋体" w:cs="宋体"/>
          <w:spacing w:val="20"/>
          <w:kern w:val="20"/>
          <w:szCs w:val="21"/>
        </w:rPr>
        <w:t>(填人名）的形象。</w:t>
      </w:r>
    </w:p>
    <w:p>
      <w:pPr>
        <w:spacing w:line="320" w:lineRule="atLeast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 ③《曹刿论战》选自春秋战国时期的史学名著</w:t>
      </w:r>
      <w:r>
        <w:rPr>
          <w:rFonts w:hint="eastAsia" w:ascii="宋体" w:hAnsi="宋体" w:cs="宋体"/>
          <w:spacing w:val="20"/>
          <w:kern w:val="20"/>
          <w:szCs w:val="21"/>
          <w:u w:val="single"/>
        </w:rPr>
        <w:t xml:space="preserve">       </w:t>
      </w:r>
      <w:r>
        <w:rPr>
          <w:rFonts w:hint="eastAsia" w:ascii="宋体" w:hAnsi="宋体" w:cs="宋体"/>
          <w:spacing w:val="20"/>
          <w:kern w:val="20"/>
          <w:szCs w:val="21"/>
        </w:rPr>
        <w:t>。</w:t>
      </w:r>
    </w:p>
    <w:p>
      <w:pPr>
        <w:spacing w:line="320" w:lineRule="atLeast"/>
        <w:ind w:left="375" w:hanging="375" w:hangingChars="150"/>
        <w:rPr>
          <w:rFonts w:hint="eastAsia" w:ascii="宋体" w:hAnsi="宋体" w:cs="宋体"/>
          <w:spacing w:val="20"/>
          <w:kern w:val="2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>8、用简洁的语言概括下面这则新闻的主要内容。(不超过20个字)(3分)</w:t>
      </w: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20"/>
          <w:szCs w:val="21"/>
        </w:rPr>
        <w:t xml:space="preserve">   近期市民们热议话题，不少版本的消息在网络上腾空出世有网友称“已从该活禽鹌鹑摊点上的鹌鹑中检出H7N</w:t>
      </w:r>
      <w:r>
        <w:rPr>
          <w:rFonts w:hint="eastAsia" w:ascii="宋体" w:hAnsi="宋体" w:cs="宋体"/>
          <w:spacing w:val="20"/>
          <w:kern w:val="10"/>
          <w:szCs w:val="21"/>
        </w:rPr>
        <w:t>9病毒”，也有网友称“鸽子，鹌鹑的粪便中有H7N9病毒”。</w:t>
      </w: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 xml:space="preserve">   实际情况到底怎么样？记者从杭州市卫生局参加扑杀的工作人员处了解到，在当时不杀后，工作人员一共提取了12份样品，其中包括：鹌鹑咽、鹌鹑表面抹涂物、鸡鸭的粪便提取物、鸽子羽毛及足涂抹物等等，最后经过检测，有五份样本中的H7N9禽流感病毒核酸呈阳性。其中并不包括鹌鹑的检测物。鹌鹑中检测出H79病毒系误传。</w:t>
      </w: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</w:p>
    <w:p>
      <w:pPr>
        <w:numPr>
          <w:ilvl w:val="0"/>
          <w:numId w:val="3"/>
        </w:num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>下面这段文字有三句话，各有一处语病，请加以修改。(3分)</w:t>
      </w: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 xml:space="preserve">   ①盖茨在博鳌亚洲论坛年会上表示，中国于减少贫困方面在短短30年中取得了巨大的成功。②期间中国帮助6亿人口驱除了贫困，这是人类历史上最伟大的。③比尔盖茨还在会上呼吁在座的企业家和商界人士，为人类共同建立起更加和平、繁荣的世界做出贡献。</w:t>
      </w: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>10、根据语境，仿照画线句子，接写句子，构成语意连贯的一段话。(3分)</w:t>
      </w:r>
    </w:p>
    <w:p>
      <w:pPr>
        <w:spacing w:line="320" w:lineRule="atLeast"/>
        <w:ind w:firstLine="500" w:firstLineChars="200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>如果没有幼蛹破茧的痛苦，那蝴蝶的翩翩舞姿将何处去寻找？如果没有种子破土的坚韧，那大树的挺拔高耸将何处仰望？</w:t>
      </w:r>
      <w:r>
        <w:rPr>
          <w:rFonts w:hint="eastAsia" w:ascii="宋体" w:hAnsi="宋体" w:cs="宋体"/>
          <w:spacing w:val="20"/>
          <w:kern w:val="10"/>
          <w:szCs w:val="21"/>
          <w:u w:val="single"/>
        </w:rPr>
        <w:t xml:space="preserve">        </w:t>
      </w:r>
      <w:r>
        <w:rPr>
          <w:rFonts w:hint="eastAsia" w:ascii="宋体" w:hAnsi="宋体" w:cs="宋体"/>
          <w:spacing w:val="20"/>
          <w:kern w:val="10"/>
          <w:szCs w:val="21"/>
        </w:rPr>
        <w:t>,</w:t>
      </w:r>
      <w:r>
        <w:rPr>
          <w:rFonts w:hint="eastAsia" w:ascii="宋体" w:hAnsi="宋体" w:cs="宋体"/>
          <w:spacing w:val="20"/>
          <w:kern w:val="10"/>
          <w:szCs w:val="21"/>
          <w:u w:val="single"/>
        </w:rPr>
        <w:t xml:space="preserve">       ？       </w:t>
      </w:r>
      <w:r>
        <w:rPr>
          <w:rFonts w:hint="eastAsia" w:ascii="宋体" w:hAnsi="宋体" w:cs="宋体"/>
          <w:spacing w:val="20"/>
          <w:kern w:val="10"/>
          <w:szCs w:val="21"/>
        </w:rPr>
        <w:t>,</w:t>
      </w:r>
      <w:r>
        <w:rPr>
          <w:rFonts w:hint="eastAsia" w:ascii="宋体" w:hAnsi="宋体" w:cs="宋体"/>
          <w:spacing w:val="20"/>
          <w:kern w:val="10"/>
          <w:szCs w:val="21"/>
          <w:u w:val="single"/>
        </w:rPr>
        <w:t xml:space="preserve">       </w:t>
      </w:r>
      <w:r>
        <w:rPr>
          <w:rFonts w:hint="eastAsia" w:ascii="宋体" w:hAnsi="宋体" w:cs="宋体"/>
          <w:spacing w:val="20"/>
          <w:kern w:val="10"/>
          <w:szCs w:val="21"/>
        </w:rPr>
        <w:t xml:space="preserve"> ？可见任何值得我们观赏的美好事物，都要经过锤炼的。</w:t>
      </w: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kern w:val="10"/>
          <w:szCs w:val="21"/>
        </w:rPr>
      </w:pPr>
      <w:r>
        <w:rPr>
          <w:rFonts w:hint="eastAsia" w:ascii="宋体" w:hAnsi="宋体" w:cs="宋体"/>
          <w:spacing w:val="20"/>
          <w:kern w:val="10"/>
          <w:szCs w:val="21"/>
        </w:rPr>
        <w:t xml:space="preserve">二、 </w:t>
      </w:r>
      <w:r>
        <w:rPr>
          <w:rFonts w:hint="eastAsia" w:ascii="宋体" w:hAnsi="宋体" w:cs="宋体"/>
          <w:spacing w:val="20"/>
          <w:szCs w:val="21"/>
        </w:rPr>
        <w:t>（30分）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阅读下面两篇文章，完成11-18题。</w:t>
      </w:r>
    </w:p>
    <w:p>
      <w:pPr>
        <w:pStyle w:val="4"/>
        <w:spacing w:beforeAutospacing="0" w:afterAutospacing="0" w:line="320" w:lineRule="atLeast"/>
        <w:ind w:firstLine="500" w:firstLineChars="200"/>
        <w:jc w:val="center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（一）智慧的美丽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⑴那天晚上看王小丫的《开心辞典》，我流了泪。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⑵这不是一个煽情的节目，因为有一种真实和聪明在里面，还有那份期待和紧张。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⑶是那个人感动了我。他的家庭梦想都是为别人，几乎没有自己一件东西。他有个妹妹在加拿大，妹妹有电脑没有打印机，于是他想得到一台打印机给远在加拿大的妹妹。王小丫问，那你怎么给妹妹送去?他说，我再要两张去加拿大的往返机票啊，让我的父母去送，他们想女儿了。听到这，我就有些感动，作为儿子，他是孝顺的，作为兄长，他是体贴的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⑷主持人也很感动，她问，那你为什么还要一台电脑给你父母?他说，因为父母很想念远在万里之外的妹妹，所以，他要给他们一台电脑，让他们把邮件发给她，也让妹妹把思念寄回家。   ⑸这就是他的家庭梦想，几乎全为了家人。主持人问，有把握吗?他笑着，当然。因为要答十二道题，而每一道题几乎都至关重重，要达到顶点谈何容易?答到第六题时他显然很茫然，这时他使用了第一条热线，让现场观众帮助他。结果他幸运地通过了，但他很平静，甚至有些沮丧。主持人很奇怪，因为要是别的选手早就欢呼雀跃了，为什么他这样平静?他答：他觉得很不好意思，为什么那么多人都会这道问题而他不会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⑹答题依然在继续，悬念也越来越大了，人们也越来越紧张。到最后一题时，我手心里的汗几乎都出来了，好像我是那个盼着得到一台打印机、两张往返加拿大机票和一台电脑的人。仅仅为了他的孝顺和对妹妹的宠爱，也应该让他答对吧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⑺最后一题出来了，居然是六选一。而且是有关水资源的。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⑻他静静地看着这道题，好久没有说话，他的父母也坐在台下，紧张地看着他，而主持人也好像恨不得生出特异功能把答案告诉他一样。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⑼这时他使用了最后一条求助热线。把电话打给了远在加拿大的妹妹。电话接通了，他却久久不说话，对面的妹妹着急了，哥，快说呀，要不来不及了。因为只有三十秒时间。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⑽王小丫也着急了，快说吧，不要浪费时间了，这是你最后的机会了!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⑾他沉默了一会，说了：妹妹，你想念咱爸咱妈吗?妹妹说，当然想。坐在电视机前的我着急了，天啊，这是什么时候了怎么还儿女情长的，难道他要放弃自己最后的圆满吗?我几乎都要生气了，怎么有这样冷静的人啊?怎么还说这些没边没沿的话?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⑿他又说了，那让咱爸咱妈去看你好吗?妹妹说，那太好了，真的吗?他点头，很自信地：是的，你的愿望马上就能实现了。然后时间到了，电话断了。 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⒀天啊，我一下子明白，这道题他根本就会，答案早就胸有成竹!他只是想给妹妹打个电话，只是想把成功的喜悦让妹妹分享! 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11.文中答题人“智慧的美丽”在哪三件事上体现出来？(3分)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12.第一节中“我流了泪”，你认为我流泪的原因是什么？这句话有什么表达作用？(4分)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13.请仔细阅读第五节，根据答题人 的表现，谈谈答题人是一个怎样的人。(4分)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14.怎样理解最后一段中“它让我们慢慢麻木的心灵，在这个美</w:t>
      </w:r>
      <w:r>
        <w:rPr>
          <w:rFonts w:hint="eastAsia" w:ascii="宋体" w:hAnsi="宋体" w:cs="宋体"/>
          <w:spacing w:val="20"/>
          <w:kern w:val="0"/>
          <w:szCs w:val="21"/>
        </w:rPr>
        <w:t>好而机智的晚</w:t>
      </w:r>
      <w:r>
        <w:rPr>
          <w:rFonts w:hint="eastAsia"/>
          <w:spacing w:val="20"/>
          <w:sz w:val="21"/>
          <w:szCs w:val="21"/>
        </w:rPr>
        <w:t>上，轻舞飞扬”这句话所蕴含的含义？(4分)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（二）海豚的神秘语言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⑴海豚是谜一样的海洋哺乳动物，它智商高，又善解人意，人类在海难事故中因海豚而获救的事例屡见不鲜。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⑵海豚还会唱歌，但是这种歌声人耳是听不到的，要用专门的超声波声纳接收装置才能“窃听”到。海豚喜欢潜泳，但它是用肺呼吸的，所以要时不时地浮出水面换气。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⑶研究声纳①的科学家认为，用超声波作为探路和觅食工具的海豚本应该是单体活动的。但是，海豚却喜欢集群，那么，集群行动时，海豚又是如何避免相互间超声波声纳干扰的呢?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⑷海豚的声纳处于前额正中处，它的超声发射主要集中在正前方，同时，有一部分向上身和两侧发散，这种安排使海豚能及时发现前方有没有鱼、乌贼、虾等饵料及凶猛的鲨鱼。海豚声纳的另一个奇妙之处是：可以像照相机一样聚焦，当海豚对前方某一区域特别关注时，它可以将超声波束聚拢后针对这一区域，这样，可以使传波信号清晰地反映这一区域的“隐秘”，从而使海豚及时作好捕猎或逃离的准备。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⑸海豚向上部发射的超声波主要用来测定潜水深度，当水中发射的超声波束到达海面时，遇到空气后会有部分回波反射回来，这样，海豚根据回波信号就可知道自己离开海面的远近。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⑹海豚发出的声纳信号的强度要比水中活动环境的杂音高出一千多倍，而且频率也较高，所以，海豚可以轻而易举地从声波中检出所需要的信号。海豚声纳的最大发射距离可达70米，但通常在20米—40米。海豚声纳的另一个特点是间歇发射。通常，一次超声发射后要间隔10秒—15秒，以海豚平均游速每秒1.5米计算，这段时间海豚可以游进1.5米—2.3米，而这一距离，恰好在海豚声纳的监测范围之内，所以，对海豚来说是绝对安全的。当海豚不能确认前方是否安全时，一般会在原地徘徊，很少轻易“跨越雷池”，可见海豚是一种警惕性十分高的动物。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⑺科学家对采集到的海豚声纳信号进行研究时发现，这种集束超声波是由波长更短的数十或数百个音波所组成，这种结构方式使海豚声纳的方向性和回波质量得到了极大提高。海豚声纳还可以用来识别同类。科学家发现，集群行动的海豚相互间的声纳信号互不相扰，尽管同伴间的超声波会交汇碰撞，但这并不影响海豚对回波信号的解读。这说明，海豚声纳信号在同类之间存在一种“避让机制”，正因为海豚具有这种独特的本领，所以，它采取了集群的生存方式。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⑻海豚的智商究竟来自何处？海豚又是用什么方式来与人类沟通的？这些还都是未解之谜，但这并不妨碍海豚为人类效力。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【注释】：“声纳”是声音、导航、测距三个英文单词的缩略语。 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15.阅读全文，想一想海豚的语言“神秘”在何处，试用自己的语言加以概括。（4分） 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16.结合语境，解释下列句子中加点的词语（任选一题）。（4分）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 （1）当海豚不能确认前方是否安全时，一般会在原地徘徊，很少轻易“跨越雷池”。 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雷池：</w:t>
      </w:r>
      <w:r>
        <w:rPr>
          <w:rFonts w:hint="eastAsia"/>
          <w:spacing w:val="20"/>
          <w:sz w:val="21"/>
          <w:szCs w:val="21"/>
          <w:u w:val="single"/>
        </w:rPr>
        <w:t xml:space="preserve">                                                          </w:t>
      </w:r>
      <w:r>
        <w:rPr>
          <w:rFonts w:hint="eastAsia"/>
          <w:spacing w:val="20"/>
          <w:sz w:val="21"/>
          <w:szCs w:val="21"/>
        </w:rPr>
        <w:t xml:space="preserve"> 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 xml:space="preserve"> （2）海豚声纳信号在同类之间存在一种“避让机制” 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避让机制：</w:t>
      </w:r>
      <w:r>
        <w:rPr>
          <w:rFonts w:hint="eastAsia"/>
          <w:spacing w:val="20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/>
          <w:spacing w:val="20"/>
          <w:sz w:val="21"/>
          <w:szCs w:val="21"/>
        </w:rPr>
        <w:t xml:space="preserve">      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17.结合上文有关内容，阅读下面各则材料，说说你对“动物的语言”的新的认识。（4分）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材料一：当猎人走进森林时，喜鹊居高临下，叽叽喳喳地发出了警报，野鹿、野猪和其他飞禽走兽顿时便明白了：此地危险。于是它们不约而同地四处逃窜了。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材料二：有一种鹿是靠尾巴报信的。平安无事时，它的尾巴就垂下不动；尾巴半抬起来，表示正处于警戒状态；如果发现有危险，尾巴便完全竖直。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材料三：刺背鱼呈青灰色，貌不惊人。当它追求雌鱼时，随即披上了绚丽的婚装──腹部泛红，背呈蓝白。待到完婚、产卵和鱼卵孵化后，雄鱼便再度恢复婚前的色彩──红色的腹部和青灰色的鱼体，日夜看守着幼鱼。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10、请利用海豚的“语言“的某一特点，发挥想象，设计一个的方案，让其“为人类效力”。（3分）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三、 （20分）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阅读下面的文言文，完成19-22题。</w:t>
      </w:r>
    </w:p>
    <w:p>
      <w:pPr>
        <w:spacing w:line="320" w:lineRule="atLeast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（一）宋太祖怒责宋白　　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  太祖时，宋白知举①，多收金银，取舍不公。恐榜出，群议沸腾，乃先具姓名以白上，欲托上旨以自重。上怒曰："吾委汝知举，取舍汝当自决，何为白我?我安能知其可否?若榜出，别致人言，当斫汝头以谢众!"白大惧，乃悉改其榜，使协公议而出之。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【注释】①知举：主持考试。</w:t>
      </w:r>
    </w:p>
    <w:p>
      <w:pPr>
        <w:pStyle w:val="4"/>
        <w:spacing w:beforeAutospacing="0" w:afterAutospacing="0" w:line="320" w:lineRule="atLeast"/>
        <w:jc w:val="center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（二）范仲淹作墓志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范文正公尝为人作墓志，已封将发，忽曰：“不可不使师鲁①见之。”明日以示尹。师鲁曰：“君文名重一时，后世所取信，不可不慎也。今谓转运使为都刺史，知州为太守，诚为清佳，然今无其官，后必疑之，此正起俗儒争论也。”希文怃然曰：“赖以示予，不然，吾几失之。”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【注释】①师鲁：尹洙的字。</w:t>
      </w:r>
    </w:p>
    <w:p>
      <w:pPr>
        <w:pStyle w:val="4"/>
        <w:spacing w:beforeAutospacing="0" w:afterAutospacing="0" w:line="320" w:lineRule="atLeast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19.下列加点词解释有误的一项（）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A.乃先具姓名以</w:t>
      </w:r>
      <w:r>
        <w:rPr>
          <w:rFonts w:hint="eastAsia"/>
          <w:spacing w:val="20"/>
          <w:sz w:val="21"/>
          <w:szCs w:val="21"/>
          <w:em w:val="dot"/>
        </w:rPr>
        <w:t>白</w:t>
      </w:r>
      <w:r>
        <w:rPr>
          <w:rFonts w:hint="eastAsia"/>
          <w:spacing w:val="20"/>
          <w:sz w:val="21"/>
          <w:szCs w:val="21"/>
        </w:rPr>
        <w:t>上（报告）                 B.当</w:t>
      </w:r>
      <w:r>
        <w:rPr>
          <w:rFonts w:hint="eastAsia"/>
          <w:spacing w:val="20"/>
          <w:sz w:val="21"/>
          <w:szCs w:val="21"/>
          <w:em w:val="dot"/>
        </w:rPr>
        <w:t>斫</w:t>
      </w:r>
      <w:r>
        <w:rPr>
          <w:rFonts w:hint="eastAsia"/>
          <w:spacing w:val="20"/>
          <w:sz w:val="21"/>
          <w:szCs w:val="21"/>
        </w:rPr>
        <w:t>汝头以谢众（砍）</w:t>
      </w:r>
    </w:p>
    <w:p>
      <w:pPr>
        <w:pStyle w:val="4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C.已封将</w:t>
      </w:r>
      <w:r>
        <w:rPr>
          <w:rFonts w:hint="eastAsia"/>
          <w:spacing w:val="20"/>
          <w:sz w:val="21"/>
          <w:szCs w:val="21"/>
          <w:em w:val="dot"/>
        </w:rPr>
        <w:t>发</w:t>
      </w:r>
      <w:r>
        <w:rPr>
          <w:rFonts w:hint="eastAsia"/>
          <w:spacing w:val="20"/>
          <w:sz w:val="21"/>
          <w:szCs w:val="21"/>
        </w:rPr>
        <w:t>（打开）                        D.取舍汝当自</w:t>
      </w:r>
      <w:r>
        <w:rPr>
          <w:rFonts w:hint="eastAsia"/>
          <w:spacing w:val="20"/>
          <w:sz w:val="21"/>
          <w:szCs w:val="21"/>
          <w:em w:val="dot"/>
        </w:rPr>
        <w:t>决</w:t>
      </w:r>
      <w:r>
        <w:rPr>
          <w:rFonts w:hint="eastAsia"/>
          <w:spacing w:val="20"/>
          <w:sz w:val="21"/>
          <w:szCs w:val="21"/>
        </w:rPr>
        <w:t>（决定）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　23.阅读下面这首诗，回答(1)(2)两题。（5分）</w:t>
      </w:r>
    </w:p>
    <w:p>
      <w:pPr>
        <w:spacing w:line="320" w:lineRule="atLeast"/>
        <w:ind w:firstLine="500" w:firstLineChars="20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秋夜曲</w:t>
      </w:r>
    </w:p>
    <w:p>
      <w:pPr>
        <w:spacing w:line="320" w:lineRule="atLeast"/>
        <w:ind w:firstLine="500" w:firstLineChars="20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张仲素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丁丁漏水⑴夜何长，漫漫轻云露月光。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秋逼暗虫通夕响，征衣未寄莫飞霜。</w:t>
      </w:r>
    </w:p>
    <w:p>
      <w:pPr>
        <w:widowControl/>
        <w:shd w:val="clear" w:color="auto" w:fill="FFFFFF"/>
        <w:spacing w:line="320" w:lineRule="atLeast"/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spacing w:val="20"/>
          <w:szCs w:val="21"/>
        </w:rPr>
        <w:t>【注释】</w:t>
      </w: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①漏水：古代盛满水用于计时的漏壶</w:t>
      </w:r>
    </w:p>
    <w:p>
      <w:pPr>
        <w:widowControl/>
        <w:shd w:val="clear" w:color="auto" w:fill="FFFFFF"/>
        <w:spacing w:line="320" w:lineRule="atLeast"/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（1）这首诗的首句写出了秋夜的什么特点？（2分）</w:t>
      </w:r>
    </w:p>
    <w:p>
      <w:pPr>
        <w:widowControl/>
        <w:shd w:val="clear" w:color="auto" w:fill="FFFFFF"/>
        <w:spacing w:line="320" w:lineRule="atLeast"/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20" w:lineRule="atLeast"/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20" w:lineRule="atLeast"/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（2）第三、四句中的“逼”字用得神妙，尝试对这两句作简要赏析。（3分）</w:t>
      </w:r>
    </w:p>
    <w:p>
      <w:pPr>
        <w:spacing w:line="320" w:lineRule="atLeast"/>
        <w:jc w:val="center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四、作文(40分)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24.我们都曾路过许多地方，如商店、市场、公园、老师的窗前、爸爸妈妈的房门口……我们也一定有所见有所闻有所感。请以“我从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</w:t>
      </w:r>
      <w:r>
        <w:rPr>
          <w:rFonts w:hint="eastAsia" w:ascii="宋体" w:hAnsi="宋体" w:cs="宋体"/>
          <w:spacing w:val="20"/>
          <w:szCs w:val="21"/>
        </w:rPr>
        <w:t>走过”为题，完成作文。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要求：①除诗歌外，文体不限。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  ②字数500以上。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  ③文中不得出现你生活中的真实校名、人名。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val="en-US" w:eastAsia="zh-CN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3576386">
    <w:nsid w:val="54DA0D42"/>
    <w:multiLevelType w:val="singleLevel"/>
    <w:tmpl w:val="54DA0D42"/>
    <w:lvl w:ilvl="0" w:tentative="1">
      <w:start w:val="9"/>
      <w:numFmt w:val="decimal"/>
      <w:suff w:val="nothing"/>
      <w:lvlText w:val="%1、"/>
      <w:lvlJc w:val="left"/>
    </w:lvl>
  </w:abstractNum>
  <w:abstractNum w:abstractNumId="494154563">
    <w:nsid w:val="1D743343"/>
    <w:multiLevelType w:val="multilevel"/>
    <w:tmpl w:val="1D743343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20014807">
    <w:nsid w:val="668557D7"/>
    <w:multiLevelType w:val="multilevel"/>
    <w:tmpl w:val="668557D7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20014807"/>
  </w:num>
  <w:num w:numId="2">
    <w:abstractNumId w:val="494154563"/>
  </w:num>
  <w:num w:numId="3">
    <w:abstractNumId w:val="14235763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366A"/>
    <w:rsid w:val="009A366A"/>
    <w:rsid w:val="00AD5A22"/>
    <w:rsid w:val="04425EEC"/>
    <w:rsid w:val="15671F44"/>
    <w:rsid w:val="312A76F8"/>
    <w:rsid w:val="42D33C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link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2"/>
    </w:rPr>
  </w:style>
  <w:style w:type="paragraph" w:customStyle="1" w:styleId="7">
    <w:name w:val="塔夫讲标题"/>
    <w:basedOn w:val="1"/>
    <w:qFormat/>
    <w:uiPriority w:val="0"/>
    <w:pPr>
      <w:spacing w:after="156" w:afterLines="50"/>
      <w:jc w:val="center"/>
      <w:outlineLvl w:val="1"/>
    </w:pPr>
    <w:rPr>
      <w:rFonts w:ascii="宋体" w:hAnsi="宋体"/>
      <w:b/>
      <w:sz w:val="32"/>
      <w:szCs w:val="32"/>
    </w:rPr>
  </w:style>
  <w:style w:type="character" w:customStyle="1" w:styleId="8">
    <w:name w:val="普通(网站) Char"/>
    <w:link w:val="4"/>
    <w:qFormat/>
    <w:uiPriority w:val="0"/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860</Words>
  <Characters>4903</Characters>
  <Lines>40</Lines>
  <Paragraphs>11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2015-03-05T10:06:00Z</dcterms:created>
  <dc:creator>AutoBVT</dc:creator>
  <cp:lastModifiedBy>hzj</cp:lastModifiedBy>
  <dcterms:modified xsi:type="dcterms:W3CDTF">2016-04-12T05:54:05Z</dcterms:modified>
  <dc:title>2013年中国美术学院附属中等美术学校招生考试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